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51E98" w14:textId="77777777" w:rsidR="008467F2" w:rsidRPr="00C77E8B" w:rsidRDefault="002B73A5" w:rsidP="008467F2">
      <w:pPr>
        <w:spacing w:before="300" w:after="300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pict w14:anchorId="310F3FCD">
          <v:rect id="_x0000_i1025" style="width:0;height:1.5pt" o:hralign="center" o:hrstd="t" o:hr="t" fillcolor="#a0a0a0" stroked="f"/>
        </w:pict>
      </w:r>
    </w:p>
    <w:p w14:paraId="76BB6ED7" w14:textId="77777777" w:rsidR="00B02574" w:rsidRPr="00B02574" w:rsidRDefault="00B02574" w:rsidP="00B02574">
      <w:pPr>
        <w:spacing w:before="100" w:beforeAutospacing="1" w:after="75" w:line="240" w:lineRule="auto"/>
        <w:jc w:val="center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B02574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:lang w:eastAsia="en-GB"/>
          <w14:ligatures w14:val="none"/>
        </w:rPr>
        <w:t>ASSOCIATION OF LAW TEACHERS</w:t>
      </w:r>
    </w:p>
    <w:p w14:paraId="5B9A256E" w14:textId="6A348FB4" w:rsidR="00B02574" w:rsidRPr="00B02574" w:rsidRDefault="00B02574" w:rsidP="00C77E8B">
      <w:pPr>
        <w:spacing w:before="150" w:after="15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B0257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Charity Number: 1208246</w:t>
      </w:r>
      <w:r w:rsidR="002B73A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pict w14:anchorId="0E32A4ED">
          <v:rect id="_x0000_i1026" style="width:0;height:1.5pt" o:hralign="center" o:hrstd="t" o:hr="t" fillcolor="#a0a0a0" stroked="f"/>
        </w:pict>
      </w:r>
    </w:p>
    <w:p w14:paraId="439AC5AD" w14:textId="76B9B272" w:rsidR="00B02574" w:rsidRPr="00B02574" w:rsidRDefault="00B02574" w:rsidP="00B02574">
      <w:pPr>
        <w:spacing w:before="150" w:after="225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B0257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AGENDA FOR ANNUAL GENERAL MEETING</w:t>
      </w:r>
      <w:r w:rsidR="000B313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CIO</w:t>
      </w:r>
    </w:p>
    <w:p w14:paraId="239E5A16" w14:textId="686FE59E" w:rsidR="00B02574" w:rsidRPr="00B02574" w:rsidRDefault="00C924F1" w:rsidP="00B02574">
      <w:pPr>
        <w:spacing w:before="150" w:after="150" w:line="240" w:lineRule="auto"/>
        <w:jc w:val="center"/>
        <w:rPr>
          <w:rFonts w:ascii="Calibri" w:eastAsia="Times New Roman" w:hAnsi="Calibri" w:cs="Calibri"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Wednesday, 18</w:t>
      </w:r>
      <w:r w:rsidRPr="00C924F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February 2026</w:t>
      </w:r>
      <w:r w:rsidR="00B02574" w:rsidRPr="00B02574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GB"/>
          <w14:ligatures w14:val="none"/>
        </w:rPr>
        <w:br/>
      </w:r>
      <w:r w:rsidR="00B02574" w:rsidRPr="00B0257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1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3</w:t>
      </w:r>
      <w:r w:rsidR="00B02574" w:rsidRPr="00B0257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:00 - 15:00 (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1</w:t>
      </w:r>
      <w:r w:rsidR="00B02574" w:rsidRPr="00B0257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:00pm - 3:00pm)</w:t>
      </w:r>
      <w:r w:rsidR="00B02574" w:rsidRPr="00B02574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GB"/>
          <w14:ligatures w14:val="none"/>
        </w:rPr>
        <w:br/>
        <w:t>Via Microsoft Teams</w:t>
      </w:r>
      <w:r w:rsidR="00EA516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hyperlink r:id="rId8" w:tooltip="Meeting join" w:history="1">
        <w:r w:rsidR="00797E23">
          <w:rPr>
            <w:rStyle w:val="Hyperlink"/>
            <w:rFonts w:ascii="Segoe UI" w:hAnsi="Segoe UI" w:cs="Segoe UI"/>
            <w:color w:val="5B5FC7"/>
            <w:sz w:val="30"/>
            <w:szCs w:val="30"/>
            <w:lang w:val="en-US"/>
          </w:rPr>
          <w:t>https://teams.microsoft.com/meet/26562677816810?p=pt8Qtefv9denUhiCgv</w:t>
        </w:r>
      </w:hyperlink>
    </w:p>
    <w:p w14:paraId="0CF2C879" w14:textId="77777777" w:rsidR="00B02574" w:rsidRPr="00B02574" w:rsidRDefault="002B73A5" w:rsidP="00B02574">
      <w:pPr>
        <w:spacing w:before="300" w:after="300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pict w14:anchorId="47EDCBDF">
          <v:rect id="_x0000_i1027" style="width:0;height:1.5pt" o:hralign="center" o:hrstd="t" o:hr="t" fillcolor="#a0a0a0" stroked="f"/>
        </w:pict>
      </w:r>
    </w:p>
    <w:p w14:paraId="59019290" w14:textId="77777777" w:rsidR="00B02574" w:rsidRPr="00B02574" w:rsidRDefault="00B02574" w:rsidP="00B02574">
      <w:pPr>
        <w:spacing w:before="150" w:after="15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B0257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1. WELCOME AND APOLOGIES FOR ABSENCE</w:t>
      </w:r>
    </w:p>
    <w:p w14:paraId="0BFCA132" w14:textId="400A269E" w:rsidR="00B02574" w:rsidRPr="00B02574" w:rsidRDefault="00B02574" w:rsidP="00C77E8B">
      <w:pPr>
        <w:spacing w:before="150" w:after="15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025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 Chair will open the meeting and note any apologies received.</w:t>
      </w:r>
      <w:r w:rsidR="002B73A5">
        <w:rPr>
          <w:rFonts w:ascii="Calibri" w:eastAsia="Times New Roman" w:hAnsi="Calibri" w:cs="Calibri"/>
          <w:kern w:val="0"/>
          <w:lang w:eastAsia="en-GB"/>
          <w14:ligatures w14:val="none"/>
        </w:rPr>
        <w:pict w14:anchorId="08B31790">
          <v:rect id="_x0000_i1028" style="width:0;height:1.5pt" o:hralign="center" o:hrstd="t" o:hr="t" fillcolor="#a0a0a0" stroked="f"/>
        </w:pict>
      </w:r>
    </w:p>
    <w:p w14:paraId="75C0BFF2" w14:textId="77777777" w:rsidR="00B02574" w:rsidRPr="00B02574" w:rsidRDefault="00B02574" w:rsidP="00B02574">
      <w:pPr>
        <w:spacing w:before="150" w:after="15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B0257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2. TRANSFER OF MEMBERSHIP AND ESTABLISHMENT OF CIO</w:t>
      </w:r>
    </w:p>
    <w:p w14:paraId="7E909D5F" w14:textId="77777777" w:rsidR="00B02574" w:rsidRPr="00B02574" w:rsidRDefault="00B02574" w:rsidP="00B02574">
      <w:pPr>
        <w:spacing w:before="150" w:after="15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B025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To formally record:</w:t>
      </w:r>
    </w:p>
    <w:p w14:paraId="0CF24C76" w14:textId="77777777" w:rsidR="00B02574" w:rsidRPr="00B02574" w:rsidRDefault="00B02574" w:rsidP="00B025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B025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 transfer of membership from the Association of Law Teachers (unincorporated association) to the Association of Law Teachers (CIO) which took place on 11th April 2025</w:t>
      </w:r>
    </w:p>
    <w:p w14:paraId="466C0396" w14:textId="77777777" w:rsidR="00B02574" w:rsidRPr="00B02574" w:rsidRDefault="00B02574" w:rsidP="00B025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B025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 terms and conditions of the transfer of membership</w:t>
      </w:r>
    </w:p>
    <w:p w14:paraId="7E4F2C4F" w14:textId="696539A4" w:rsidR="00B02574" w:rsidRPr="00B02574" w:rsidRDefault="00B02574" w:rsidP="00B02574">
      <w:pPr>
        <w:numPr>
          <w:ilvl w:val="0"/>
          <w:numId w:val="7"/>
        </w:numPr>
        <w:spacing w:before="300" w:beforeAutospacing="1" w:after="3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025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 successful establishment of the Association of Law Teachers as a Charitable Incorporated Organisation (CIO) registered with the Charity Commission</w:t>
      </w:r>
      <w:r w:rsidR="002B73A5">
        <w:rPr>
          <w:rFonts w:ascii="Calibri" w:eastAsia="Times New Roman" w:hAnsi="Calibri" w:cs="Calibri"/>
          <w:kern w:val="0"/>
          <w:lang w:eastAsia="en-GB"/>
          <w14:ligatures w14:val="none"/>
        </w:rPr>
        <w:pict w14:anchorId="599B91DA">
          <v:rect id="_x0000_i1029" style="width:0;height:1.5pt" o:hralign="center" o:hrstd="t" o:hr="t" fillcolor="#a0a0a0" stroked="f"/>
        </w:pict>
      </w:r>
    </w:p>
    <w:p w14:paraId="3E63E183" w14:textId="77777777" w:rsidR="00B02574" w:rsidRPr="00B02574" w:rsidRDefault="00B02574" w:rsidP="00B02574">
      <w:pPr>
        <w:spacing w:before="150" w:after="15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B0257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3. DISSOLUTION OF THE UNINCORPORATED ASSOCIATION</w:t>
      </w:r>
    </w:p>
    <w:p w14:paraId="18CF4086" w14:textId="77777777" w:rsidR="00B02574" w:rsidRPr="00B02574" w:rsidRDefault="00B02574" w:rsidP="00B02574">
      <w:pPr>
        <w:spacing w:before="150" w:after="15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B025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To formally record the dissolution of the Association of Law Teachers (unincorporated association) following the transfer of membership to the CIO on 11th April 2025, including:</w:t>
      </w:r>
    </w:p>
    <w:p w14:paraId="61EB17AA" w14:textId="77777777" w:rsidR="00B02574" w:rsidRPr="00B02574" w:rsidRDefault="00B02574" w:rsidP="00B025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B025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Transfer of all assets and liabilities to the CIO</w:t>
      </w:r>
    </w:p>
    <w:p w14:paraId="12F7BD70" w14:textId="77777777" w:rsidR="00B02574" w:rsidRPr="00B02574" w:rsidRDefault="00B02574" w:rsidP="00B025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B025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Confirmation that all legal and administrative matters have been concluded</w:t>
      </w:r>
    </w:p>
    <w:p w14:paraId="452B1BA6" w14:textId="77777777" w:rsidR="00B02574" w:rsidRPr="00B02574" w:rsidRDefault="002B73A5" w:rsidP="00B02574">
      <w:pPr>
        <w:spacing w:before="300" w:after="30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pict w14:anchorId="40374E48">
          <v:rect id="_x0000_i1030" style="width:0;height:1.5pt" o:hralign="center" o:hrstd="t" o:hr="t" fillcolor="#a0a0a0" stroked="f"/>
        </w:pict>
      </w:r>
    </w:p>
    <w:p w14:paraId="21D07E5B" w14:textId="77777777" w:rsidR="00B02574" w:rsidRPr="00B02574" w:rsidRDefault="00B02574" w:rsidP="00B02574">
      <w:pPr>
        <w:spacing w:before="150" w:after="15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B0257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4. CHAIR'S REPORT</w:t>
      </w:r>
    </w:p>
    <w:p w14:paraId="5BCFFBAB" w14:textId="0CAEE460" w:rsidR="00B02574" w:rsidRPr="00B02574" w:rsidRDefault="00B02574" w:rsidP="00E254B5">
      <w:pPr>
        <w:spacing w:before="150" w:after="15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025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 Chair will present a report on the Association's establishment as a CIO and activities since incorporation.</w:t>
      </w:r>
      <w:r w:rsidR="002B73A5">
        <w:rPr>
          <w:rFonts w:ascii="Calibri" w:eastAsia="Times New Roman" w:hAnsi="Calibri" w:cs="Calibri"/>
          <w:kern w:val="0"/>
          <w:lang w:eastAsia="en-GB"/>
          <w14:ligatures w14:val="none"/>
        </w:rPr>
        <w:pict w14:anchorId="24C30430">
          <v:rect id="_x0000_i1031" style="width:0;height:1.5pt" o:hralign="center" o:hrstd="t" o:hr="t" fillcolor="#a0a0a0" stroked="f"/>
        </w:pict>
      </w:r>
    </w:p>
    <w:p w14:paraId="54F6B420" w14:textId="77777777" w:rsidR="00B02574" w:rsidRPr="00B02574" w:rsidRDefault="00B02574" w:rsidP="00B02574">
      <w:pPr>
        <w:spacing w:before="150" w:after="15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B0257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5. TREASURER'S REPORT AND PRESENTATION OF ACCOUNTS</w:t>
      </w:r>
    </w:p>
    <w:p w14:paraId="176903C6" w14:textId="77777777" w:rsidR="00B02574" w:rsidRPr="00B02574" w:rsidRDefault="00B02574" w:rsidP="00B02574">
      <w:pPr>
        <w:spacing w:before="150" w:after="15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B025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 Treasurer will present:</w:t>
      </w:r>
    </w:p>
    <w:p w14:paraId="32C275BB" w14:textId="77777777" w:rsidR="00B02574" w:rsidRPr="00B02574" w:rsidRDefault="00B02574" w:rsidP="00B025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B025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Financial accounts for the period since incorporation</w:t>
      </w:r>
    </w:p>
    <w:p w14:paraId="692B669D" w14:textId="77777777" w:rsidR="00B02574" w:rsidRPr="00B02574" w:rsidRDefault="00B02574" w:rsidP="00B025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B025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Current financial position of the CIO</w:t>
      </w:r>
    </w:p>
    <w:p w14:paraId="410C9384" w14:textId="77777777" w:rsidR="00B02574" w:rsidRPr="00B02574" w:rsidRDefault="00B02574" w:rsidP="00B025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B025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Financial plans for the coming year</w:t>
      </w:r>
    </w:p>
    <w:p w14:paraId="6951BD44" w14:textId="119BE026" w:rsidR="00B65597" w:rsidRPr="00E254B5" w:rsidRDefault="00B02574" w:rsidP="00E254B5">
      <w:pPr>
        <w:spacing w:before="150" w:after="15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025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Members will be invited to ask questions and approve the accounts.</w:t>
      </w:r>
      <w:r w:rsidR="002B73A5">
        <w:rPr>
          <w:rFonts w:ascii="Calibri" w:eastAsia="Times New Roman" w:hAnsi="Calibri" w:cs="Calibri"/>
          <w:kern w:val="0"/>
          <w:lang w:eastAsia="en-GB"/>
          <w14:ligatures w14:val="none"/>
        </w:rPr>
        <w:pict w14:anchorId="0782BAC9">
          <v:rect id="_x0000_i1032" style="width:0;height:1.5pt" o:hralign="center" o:hrstd="t" o:hr="t" fillcolor="#a0a0a0" stroked="f"/>
        </w:pict>
      </w:r>
    </w:p>
    <w:p w14:paraId="7FD6CF7D" w14:textId="77777777" w:rsidR="00B65597" w:rsidRPr="00E254B5" w:rsidRDefault="00B65597" w:rsidP="00B65597">
      <w:pPr>
        <w:spacing w:before="150" w:after="15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E254B5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6. MEMBERSHIP SECRETARY'S REPORT</w:t>
      </w:r>
    </w:p>
    <w:p w14:paraId="6EE2DCED" w14:textId="77777777" w:rsidR="00B65597" w:rsidRPr="00E254B5" w:rsidRDefault="00B65597" w:rsidP="00B65597">
      <w:pPr>
        <w:spacing w:before="150" w:after="15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E254B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 Membership Secretary will report on:</w:t>
      </w:r>
    </w:p>
    <w:p w14:paraId="10426D4E" w14:textId="77777777" w:rsidR="00B65597" w:rsidRPr="00E254B5" w:rsidRDefault="00B65597" w:rsidP="00B655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E254B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Current membership numbers</w:t>
      </w:r>
    </w:p>
    <w:p w14:paraId="5F6810E4" w14:textId="77777777" w:rsidR="00B65597" w:rsidRPr="00E254B5" w:rsidRDefault="00B65597" w:rsidP="00B655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E254B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Membership trends and developments</w:t>
      </w:r>
    </w:p>
    <w:p w14:paraId="250676E3" w14:textId="0A8EDEFF" w:rsidR="00B65597" w:rsidRPr="00E254B5" w:rsidRDefault="00B65597" w:rsidP="00B65597">
      <w:pPr>
        <w:numPr>
          <w:ilvl w:val="0"/>
          <w:numId w:val="3"/>
        </w:numPr>
        <w:spacing w:before="300" w:beforeAutospacing="1" w:after="3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254B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Institutional membership update</w:t>
      </w:r>
      <w:r w:rsidR="002B73A5">
        <w:rPr>
          <w:rFonts w:ascii="Calibri" w:eastAsia="Times New Roman" w:hAnsi="Calibri" w:cs="Calibri"/>
          <w:kern w:val="0"/>
          <w:lang w:eastAsia="en-GB"/>
          <w14:ligatures w14:val="none"/>
        </w:rPr>
        <w:pict w14:anchorId="3D446E63">
          <v:rect id="_x0000_i1033" style="width:0;height:1.5pt" o:hralign="center" o:hrstd="t" o:hr="t" fillcolor="#a0a0a0" stroked="f"/>
        </w:pict>
      </w:r>
    </w:p>
    <w:p w14:paraId="040BA202" w14:textId="77777777" w:rsidR="00B65597" w:rsidRPr="00E254B5" w:rsidRDefault="00B65597" w:rsidP="00B65597">
      <w:pPr>
        <w:spacing w:before="150" w:after="15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E254B5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7. ELECTION OF TRUSTEES</w:t>
      </w:r>
    </w:p>
    <w:p w14:paraId="4D52DB67" w14:textId="77777777" w:rsidR="00B65597" w:rsidRPr="00E254B5" w:rsidRDefault="00B65597" w:rsidP="00B65597">
      <w:pPr>
        <w:spacing w:before="150" w:after="15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E254B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In accordance with Clause 13.1 of the Constitution, one-third of trustees retire by rotation at this AGM.</w:t>
      </w:r>
    </w:p>
    <w:p w14:paraId="7EB7CC7D" w14:textId="77777777" w:rsidR="00B65597" w:rsidRPr="00E254B5" w:rsidRDefault="00B65597" w:rsidP="00B65597">
      <w:pPr>
        <w:spacing w:before="150" w:after="15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E254B5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The following trustees retire and/or offer themselves for re-election:</w:t>
      </w:r>
    </w:p>
    <w:p w14:paraId="6C2CE1F3" w14:textId="77777777" w:rsidR="00B65597" w:rsidRPr="00E254B5" w:rsidRDefault="00B65597" w:rsidP="00B655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E254B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Caroline Strevens</w:t>
      </w:r>
    </w:p>
    <w:p w14:paraId="10E521F0" w14:textId="34FA2C0F" w:rsidR="00B65597" w:rsidRPr="00E254B5" w:rsidRDefault="00E254B5" w:rsidP="00B655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E254B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Joan Upson</w:t>
      </w:r>
    </w:p>
    <w:p w14:paraId="4153B500" w14:textId="04BD16C3" w:rsidR="00B65597" w:rsidRPr="00E254B5" w:rsidRDefault="00C924F1" w:rsidP="00B655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Jess Guth</w:t>
      </w:r>
    </w:p>
    <w:p w14:paraId="43539F69" w14:textId="77777777" w:rsidR="00B65597" w:rsidRPr="00E254B5" w:rsidRDefault="00B65597" w:rsidP="00B65597">
      <w:pPr>
        <w:spacing w:before="150" w:after="15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E254B5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Nominations received for Trustee positions:</w:t>
      </w:r>
    </w:p>
    <w:p w14:paraId="7A1753E3" w14:textId="77777777" w:rsidR="00B65597" w:rsidRDefault="00B65597" w:rsidP="00B655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E254B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Jane Bradley-Smith</w:t>
      </w:r>
    </w:p>
    <w:p w14:paraId="6D9D0AA4" w14:textId="3DF82E14" w:rsidR="00C924F1" w:rsidRDefault="00C924F1" w:rsidP="00B655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Andrew Gilbert</w:t>
      </w:r>
    </w:p>
    <w:p w14:paraId="7FC09A9F" w14:textId="42415C90" w:rsidR="00C924F1" w:rsidRDefault="00C924F1" w:rsidP="00B655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Jess Guth</w:t>
      </w:r>
    </w:p>
    <w:p w14:paraId="47BB4EAA" w14:textId="77777777" w:rsidR="00CB2D57" w:rsidRDefault="00CB2D57" w:rsidP="00CB2D5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742B5651" w14:textId="77777777" w:rsidR="00B65597" w:rsidRPr="00E254B5" w:rsidRDefault="00B65597" w:rsidP="00B65597">
      <w:pPr>
        <w:spacing w:before="150" w:after="15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E254B5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Election Process:</w:t>
      </w:r>
    </w:p>
    <w:p w14:paraId="3D9B4A8D" w14:textId="77777777" w:rsidR="00B65597" w:rsidRPr="00E254B5" w:rsidRDefault="00B65597" w:rsidP="00B655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E254B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Each nominee will be given the opportunity to address the meeting (2 minutes)</w:t>
      </w:r>
    </w:p>
    <w:p w14:paraId="0987D712" w14:textId="77777777" w:rsidR="00B65597" w:rsidRPr="00E254B5" w:rsidRDefault="00B65597" w:rsidP="00B655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E254B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Vote will be taken by show of hands (or poll if requested by 10% of members present)</w:t>
      </w:r>
    </w:p>
    <w:p w14:paraId="3B528AD5" w14:textId="77777777" w:rsidR="00B65597" w:rsidRPr="00E254B5" w:rsidRDefault="00B65597" w:rsidP="00B655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E254B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Results will be announced immediately</w:t>
      </w:r>
    </w:p>
    <w:p w14:paraId="68A4D72E" w14:textId="77777777" w:rsidR="00B65597" w:rsidRPr="00E254B5" w:rsidRDefault="00B65597" w:rsidP="00B65597">
      <w:pPr>
        <w:spacing w:before="150" w:after="15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E254B5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Resolution:</w:t>
      </w:r>
      <w:r w:rsidRPr="00E254B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To elect [number] trustees to serve for a term of three years.</w:t>
      </w:r>
    </w:p>
    <w:p w14:paraId="16DFFCB2" w14:textId="77777777" w:rsidR="00B65597" w:rsidRPr="00E254B5" w:rsidRDefault="002B73A5" w:rsidP="00B65597">
      <w:pPr>
        <w:spacing w:before="300" w:after="30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054BA83E">
          <v:rect id="_x0000_i1034" style="width:0;height:1.5pt" o:hralign="center" o:hrstd="t" o:hr="t" fillcolor="#a0a0a0" stroked="f"/>
        </w:pict>
      </w:r>
    </w:p>
    <w:p w14:paraId="29EDEB3E" w14:textId="77777777" w:rsidR="00B65597" w:rsidRPr="00E254B5" w:rsidRDefault="00B65597" w:rsidP="00B65597">
      <w:pPr>
        <w:spacing w:before="150" w:after="15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E254B5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8. ANY OTHER BUSINESS</w:t>
      </w:r>
    </w:p>
    <w:p w14:paraId="2766744E" w14:textId="77777777" w:rsidR="00B65597" w:rsidRPr="00E254B5" w:rsidRDefault="00B65597" w:rsidP="00B65597">
      <w:pPr>
        <w:spacing w:before="150" w:after="15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E254B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To consider any other business of which proper notice has been given.</w:t>
      </w:r>
    </w:p>
    <w:p w14:paraId="20889274" w14:textId="77777777" w:rsidR="00B65597" w:rsidRPr="00E254B5" w:rsidRDefault="002B73A5" w:rsidP="00B65597">
      <w:pPr>
        <w:spacing w:before="300" w:after="30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42820D44">
          <v:rect id="_x0000_i1035" style="width:0;height:1.5pt" o:hralign="center" o:hrstd="t" o:hr="t" fillcolor="#a0a0a0" stroked="f"/>
        </w:pict>
      </w:r>
    </w:p>
    <w:p w14:paraId="326735DF" w14:textId="77777777" w:rsidR="00B65597" w:rsidRPr="00E254B5" w:rsidRDefault="00B65597" w:rsidP="00B65597">
      <w:pPr>
        <w:spacing w:before="150" w:after="15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E254B5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9. DATE OF NEXT AGM</w:t>
      </w:r>
    </w:p>
    <w:p w14:paraId="3C8A7BA9" w14:textId="77777777" w:rsidR="00B65597" w:rsidRPr="00E254B5" w:rsidRDefault="00B65597" w:rsidP="00B65597">
      <w:pPr>
        <w:spacing w:before="150" w:after="15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E254B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To confirm the date of the next Annual General Meeting, which must be held by [date - 15 months from this AGM].</w:t>
      </w:r>
    </w:p>
    <w:p w14:paraId="27B6DF75" w14:textId="77777777" w:rsidR="00B65597" w:rsidRPr="00E254B5" w:rsidRDefault="002B73A5" w:rsidP="00B65597">
      <w:pPr>
        <w:spacing w:before="300" w:after="30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1243D321">
          <v:rect id="_x0000_i1036" style="width:0;height:1.5pt" o:hralign="center" o:hrstd="t" o:hr="t" fillcolor="#a0a0a0" stroked="f"/>
        </w:pict>
      </w:r>
    </w:p>
    <w:p w14:paraId="2DA755E9" w14:textId="77777777" w:rsidR="00B65597" w:rsidRPr="00E254B5" w:rsidRDefault="00B65597" w:rsidP="00B65597">
      <w:pPr>
        <w:spacing w:before="150" w:after="15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E254B5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10. CLOSE OF MEETING</w:t>
      </w:r>
    </w:p>
    <w:p w14:paraId="07978D49" w14:textId="77777777" w:rsidR="00B65597" w:rsidRPr="00E254B5" w:rsidRDefault="002B73A5" w:rsidP="00B65597">
      <w:pPr>
        <w:spacing w:before="300" w:after="30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4F076244">
          <v:rect id="_x0000_i1037" style="width:0;height:1.5pt" o:hralign="center" o:hrstd="t" o:hr="t" fillcolor="#a0a0a0" stroked="f"/>
        </w:pict>
      </w:r>
    </w:p>
    <w:p w14:paraId="5C13E17D" w14:textId="77777777" w:rsidR="00B65597" w:rsidRPr="008467F2" w:rsidRDefault="00B65597" w:rsidP="00B65597">
      <w:pPr>
        <w:spacing w:before="300" w:after="150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8467F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NOTES FOR MEMBERS</w:t>
      </w:r>
    </w:p>
    <w:p w14:paraId="01BE6C8E" w14:textId="77777777" w:rsidR="00B65597" w:rsidRPr="008467F2" w:rsidRDefault="00B65597" w:rsidP="00B65597">
      <w:pPr>
        <w:spacing w:before="150" w:after="15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467F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Quorum:</w:t>
      </w:r>
      <w:r w:rsidRPr="008467F2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 20 members (including those attending virtually) must be present for business to be transacted.</w:t>
      </w:r>
    </w:p>
    <w:p w14:paraId="01572588" w14:textId="77777777" w:rsidR="00B65597" w:rsidRPr="008467F2" w:rsidRDefault="00B65597" w:rsidP="00B65597">
      <w:pPr>
        <w:spacing w:before="150" w:after="15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467F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Voting:</w:t>
      </w:r>
      <w:r w:rsidRPr="008467F2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 All current members are entitled to vote. Decisions will be made by simple majority unless otherwise specified in the Constitution.</w:t>
      </w:r>
    </w:p>
    <w:p w14:paraId="074790C1" w14:textId="77777777" w:rsidR="00B65597" w:rsidRPr="008467F2" w:rsidRDefault="00B65597" w:rsidP="00B65597">
      <w:pPr>
        <w:spacing w:before="150" w:after="15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467F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Questions:</w:t>
      </w:r>
      <w:r w:rsidRPr="008467F2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 Members are welcome to ask questions during the relevant agenda items. Please use the "raise hand" feature on Teams or type questions in the chat.</w:t>
      </w:r>
    </w:p>
    <w:p w14:paraId="5F88E504" w14:textId="77777777" w:rsidR="00B65597" w:rsidRPr="008467F2" w:rsidRDefault="00B65597" w:rsidP="00B65597">
      <w:pPr>
        <w:spacing w:before="150" w:after="15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467F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Documents:</w:t>
      </w:r>
      <w:r w:rsidRPr="008467F2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 All supporting papers are available on the ALT website or have been circulated with the AGM notice.</w:t>
      </w:r>
    </w:p>
    <w:p w14:paraId="21C6BE47" w14:textId="77777777" w:rsidR="00B65597" w:rsidRPr="009642EA" w:rsidRDefault="00B65597" w:rsidP="00B65597">
      <w:pPr>
        <w:spacing w:before="150" w:after="150" w:line="240" w:lineRule="auto"/>
        <w:jc w:val="center"/>
        <w:rPr>
          <w:rFonts w:ascii="Calibri" w:hAnsi="Calibri" w:cs="Calibri"/>
          <w:sz w:val="20"/>
          <w:szCs w:val="20"/>
        </w:rPr>
      </w:pPr>
      <w:r w:rsidRPr="008467F2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en-GB"/>
          <w14:ligatures w14:val="none"/>
        </w:rPr>
        <w:t>For queries regarding this agenda, please contact:</w:t>
      </w:r>
      <w:r w:rsidRPr="008467F2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8467F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Secretary:</w:t>
      </w:r>
      <w:r w:rsidRPr="008467F2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 </w:t>
      </w:r>
      <w:r w:rsidRPr="009642EA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Jane Bradley-Smith (Jane.bradley-smith@barbri.com)</w:t>
      </w:r>
    </w:p>
    <w:p w14:paraId="014D24A0" w14:textId="77777777" w:rsidR="00B65597" w:rsidRPr="00B02574" w:rsidRDefault="00B65597" w:rsidP="00B02574">
      <w:pPr>
        <w:spacing w:before="150" w:after="15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sectPr w:rsidR="00B65597" w:rsidRPr="00B025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9E491" w14:textId="77777777" w:rsidR="002B73A5" w:rsidRDefault="002B73A5" w:rsidP="00995C24">
      <w:pPr>
        <w:spacing w:after="0" w:line="240" w:lineRule="auto"/>
      </w:pPr>
      <w:r>
        <w:separator/>
      </w:r>
    </w:p>
  </w:endnote>
  <w:endnote w:type="continuationSeparator" w:id="0">
    <w:p w14:paraId="33BD87E8" w14:textId="77777777" w:rsidR="002B73A5" w:rsidRDefault="002B73A5" w:rsidP="00995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5E668" w14:textId="77777777" w:rsidR="0037507F" w:rsidRDefault="003750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332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41F1F" w14:textId="2CB86AEB" w:rsidR="0037507F" w:rsidRDefault="003750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3E2F07" w14:textId="77777777" w:rsidR="0037507F" w:rsidRDefault="003750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74FE" w14:textId="77777777" w:rsidR="0037507F" w:rsidRDefault="00375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EB563" w14:textId="77777777" w:rsidR="002B73A5" w:rsidRDefault="002B73A5" w:rsidP="00995C24">
      <w:pPr>
        <w:spacing w:after="0" w:line="240" w:lineRule="auto"/>
      </w:pPr>
      <w:r>
        <w:separator/>
      </w:r>
    </w:p>
  </w:footnote>
  <w:footnote w:type="continuationSeparator" w:id="0">
    <w:p w14:paraId="2C82B48A" w14:textId="77777777" w:rsidR="002B73A5" w:rsidRDefault="002B73A5" w:rsidP="00995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177B" w14:textId="77777777" w:rsidR="0037507F" w:rsidRDefault="003750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9744" w14:textId="188B0AAA" w:rsidR="00995C24" w:rsidRDefault="00995C24">
    <w:pPr>
      <w:pStyle w:val="Header"/>
    </w:pPr>
    <w:r>
      <w:rPr>
        <w:noProof/>
      </w:rPr>
      <w:drawing>
        <wp:inline distT="0" distB="0" distL="0" distR="0" wp14:anchorId="28BCB6E3" wp14:editId="6AC0D8B6">
          <wp:extent cx="1390650" cy="1295400"/>
          <wp:effectExtent l="0" t="0" r="0" b="0"/>
          <wp:docPr id="41" name="Picture 2" descr="Association of Law Teache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Association of Law Teacher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5CEA5" w14:textId="77777777" w:rsidR="00995C24" w:rsidRDefault="00995C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749B" w14:textId="77777777" w:rsidR="0037507F" w:rsidRDefault="003750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961"/>
    <w:multiLevelType w:val="multilevel"/>
    <w:tmpl w:val="61A2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C19D3"/>
    <w:multiLevelType w:val="multilevel"/>
    <w:tmpl w:val="DFAC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0316A"/>
    <w:multiLevelType w:val="multilevel"/>
    <w:tmpl w:val="EA3E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815D2"/>
    <w:multiLevelType w:val="multilevel"/>
    <w:tmpl w:val="996E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91DFC"/>
    <w:multiLevelType w:val="multilevel"/>
    <w:tmpl w:val="0E68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C6CC3"/>
    <w:multiLevelType w:val="multilevel"/>
    <w:tmpl w:val="87C0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511B1D"/>
    <w:multiLevelType w:val="multilevel"/>
    <w:tmpl w:val="A79E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E43E62"/>
    <w:multiLevelType w:val="multilevel"/>
    <w:tmpl w:val="CFB8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5641EA"/>
    <w:multiLevelType w:val="multilevel"/>
    <w:tmpl w:val="03E4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C2E5A"/>
    <w:multiLevelType w:val="multilevel"/>
    <w:tmpl w:val="DA2A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423412">
    <w:abstractNumId w:val="8"/>
  </w:num>
  <w:num w:numId="2" w16cid:durableId="322198751">
    <w:abstractNumId w:val="1"/>
  </w:num>
  <w:num w:numId="3" w16cid:durableId="92630986">
    <w:abstractNumId w:val="4"/>
  </w:num>
  <w:num w:numId="4" w16cid:durableId="1815562778">
    <w:abstractNumId w:val="9"/>
  </w:num>
  <w:num w:numId="5" w16cid:durableId="1816020039">
    <w:abstractNumId w:val="2"/>
  </w:num>
  <w:num w:numId="6" w16cid:durableId="1512181989">
    <w:abstractNumId w:val="3"/>
  </w:num>
  <w:num w:numId="7" w16cid:durableId="1253198375">
    <w:abstractNumId w:val="5"/>
  </w:num>
  <w:num w:numId="8" w16cid:durableId="866916100">
    <w:abstractNumId w:val="0"/>
  </w:num>
  <w:num w:numId="9" w16cid:durableId="858202625">
    <w:abstractNumId w:val="7"/>
  </w:num>
  <w:num w:numId="10" w16cid:durableId="1366550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3E"/>
    <w:rsid w:val="000B3134"/>
    <w:rsid w:val="0023319A"/>
    <w:rsid w:val="002B73A5"/>
    <w:rsid w:val="00332B4D"/>
    <w:rsid w:val="0037507F"/>
    <w:rsid w:val="00424061"/>
    <w:rsid w:val="00476943"/>
    <w:rsid w:val="005A3FDE"/>
    <w:rsid w:val="005F323E"/>
    <w:rsid w:val="0073723C"/>
    <w:rsid w:val="00797E23"/>
    <w:rsid w:val="00833E9B"/>
    <w:rsid w:val="008467F2"/>
    <w:rsid w:val="0095222F"/>
    <w:rsid w:val="009642EA"/>
    <w:rsid w:val="00995C24"/>
    <w:rsid w:val="009A1666"/>
    <w:rsid w:val="00B02574"/>
    <w:rsid w:val="00B65597"/>
    <w:rsid w:val="00C77E8B"/>
    <w:rsid w:val="00C924F1"/>
    <w:rsid w:val="00CB1710"/>
    <w:rsid w:val="00CB2D57"/>
    <w:rsid w:val="00D06C56"/>
    <w:rsid w:val="00D81ED2"/>
    <w:rsid w:val="00E254B5"/>
    <w:rsid w:val="00E4687F"/>
    <w:rsid w:val="00EA516B"/>
    <w:rsid w:val="00EC739C"/>
    <w:rsid w:val="00F10B68"/>
    <w:rsid w:val="00F1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DC1F"/>
  <w15:chartTrackingRefBased/>
  <w15:docId w15:val="{6D2E1BB1-38EB-4365-98AD-DDF3AC9D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2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2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2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2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5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C24"/>
  </w:style>
  <w:style w:type="paragraph" w:styleId="Footer">
    <w:name w:val="footer"/>
    <w:basedOn w:val="Normal"/>
    <w:link w:val="FooterChar"/>
    <w:uiPriority w:val="99"/>
    <w:unhideWhenUsed/>
    <w:rsid w:val="00995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C24"/>
  </w:style>
  <w:style w:type="character" w:styleId="Hyperlink">
    <w:name w:val="Hyperlink"/>
    <w:basedOn w:val="DefaultParagraphFont"/>
    <w:uiPriority w:val="99"/>
    <w:semiHidden/>
    <w:unhideWhenUsed/>
    <w:rsid w:val="00EA516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26562677816810?p=pt8Qtefv9denUhiCg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FB8A6-280D-423A-9F42-0C98C6FE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505</Words>
  <Characters>2844</Characters>
  <Application>Microsoft Office Word</Application>
  <DocSecurity>0</DocSecurity>
  <Lines>88</Lines>
  <Paragraphs>66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Bradley Smith</dc:creator>
  <cp:keywords/>
  <dc:description/>
  <cp:lastModifiedBy>Jane Bradley Smith</cp:lastModifiedBy>
  <cp:revision>22</cp:revision>
  <dcterms:created xsi:type="dcterms:W3CDTF">2025-10-16T07:25:00Z</dcterms:created>
  <dcterms:modified xsi:type="dcterms:W3CDTF">2026-02-16T11:50:00Z</dcterms:modified>
</cp:coreProperties>
</file>